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FA" w:rsidRDefault="00E028FA" w:rsidP="009A4C72">
      <w:pPr>
        <w:jc w:val="center"/>
        <w:rPr>
          <w:rFonts w:ascii="宋体" w:eastAsia="宋体" w:hAnsi="宋体" w:cs="Times New Roman"/>
          <w:sz w:val="28"/>
          <w:szCs w:val="28"/>
          <w:shd w:val="clear" w:color="auto" w:fill="F9FAFA"/>
        </w:rPr>
      </w:pPr>
    </w:p>
    <w:p w:rsidR="00E028FA" w:rsidRPr="009A4C72" w:rsidRDefault="00E028FA" w:rsidP="009A4C72">
      <w:pPr>
        <w:jc w:val="center"/>
        <w:rPr>
          <w:rFonts w:ascii="宋体" w:eastAsia="宋体" w:hAnsi="宋体" w:cs="Times New Roman"/>
          <w:b/>
          <w:bCs/>
          <w:sz w:val="28"/>
          <w:szCs w:val="28"/>
          <w:shd w:val="clear" w:color="auto" w:fill="F9FAFA"/>
        </w:rPr>
      </w:pPr>
      <w:r w:rsidRPr="009A4C72">
        <w:rPr>
          <w:rFonts w:ascii="宋体" w:eastAsia="宋体" w:hAnsi="宋体" w:cs="宋体" w:hint="eastAsia"/>
          <w:b/>
          <w:bCs/>
          <w:sz w:val="28"/>
          <w:szCs w:val="28"/>
          <w:shd w:val="clear" w:color="auto" w:fill="F9FAFA"/>
        </w:rPr>
        <w:t>安徽省黄山生物多样性与短尾猴行为生态学国际联合研究中心</w:t>
      </w:r>
    </w:p>
    <w:p w:rsidR="00E028FA" w:rsidRPr="009A4C72" w:rsidRDefault="00E028FA" w:rsidP="009A4C72">
      <w:pPr>
        <w:jc w:val="center"/>
        <w:rPr>
          <w:rFonts w:ascii="宋体" w:eastAsia="宋体" w:hAnsi="宋体" w:cs="Times New Roman"/>
          <w:b/>
          <w:bCs/>
          <w:sz w:val="28"/>
          <w:szCs w:val="28"/>
          <w:shd w:val="clear" w:color="auto" w:fill="F9FAFA"/>
        </w:rPr>
      </w:pPr>
      <w:r w:rsidRPr="009A4C72">
        <w:rPr>
          <w:rFonts w:ascii="宋体" w:eastAsia="宋体" w:hAnsi="宋体" w:cs="宋体" w:hint="eastAsia"/>
          <w:b/>
          <w:bCs/>
          <w:sz w:val="28"/>
          <w:szCs w:val="28"/>
          <w:shd w:val="clear" w:color="auto" w:fill="F9FAFA"/>
        </w:rPr>
        <w:t>开放课题管理办法</w:t>
      </w:r>
    </w:p>
    <w:p w:rsidR="00E028FA" w:rsidRPr="009A4C72" w:rsidRDefault="00E028FA" w:rsidP="009A4C72">
      <w:pPr>
        <w:jc w:val="center"/>
        <w:rPr>
          <w:rFonts w:ascii="宋体" w:eastAsia="宋体" w:hAnsi="宋体" w:cs="Times New Roman"/>
          <w:sz w:val="28"/>
          <w:szCs w:val="28"/>
          <w:shd w:val="clear" w:color="auto" w:fill="F9FAFA"/>
        </w:rPr>
      </w:pP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黄山生物多样性与短尾猴行为生态学国际联合研究中心是依托安徽大学生态学、生物学、环境科学等学科群，在黄山生物多样性和我国特有的保护野生动物短尾猴的长期研究工作基础上，经安徽省科技厅批准设立。为了充分发挥国际联合研究中心的作用，促进科研合作和学术交流，本着</w:t>
      </w:r>
      <w:r w:rsidRPr="009A4C72">
        <w:rPr>
          <w:rFonts w:ascii="宋体" w:eastAsia="宋体" w:hAnsi="宋体" w:cs="Times New Roman"/>
          <w:sz w:val="28"/>
          <w:szCs w:val="28"/>
          <w:shd w:val="clear" w:color="auto" w:fill="F9FAFA"/>
        </w:rPr>
        <w:t>“</w:t>
      </w:r>
      <w:r w:rsidRPr="009A4C72">
        <w:rPr>
          <w:rFonts w:ascii="宋体" w:eastAsia="宋体" w:hAnsi="宋体" w:cs="宋体" w:hint="eastAsia"/>
          <w:sz w:val="28"/>
          <w:szCs w:val="28"/>
          <w:shd w:val="clear" w:color="auto" w:fill="F9FAFA"/>
        </w:rPr>
        <w:t>开放、联合、</w:t>
      </w:r>
      <w:r>
        <w:rPr>
          <w:rFonts w:ascii="宋体" w:eastAsia="宋体" w:hAnsi="宋体" w:cs="宋体" w:hint="eastAsia"/>
          <w:sz w:val="28"/>
          <w:szCs w:val="28"/>
          <w:shd w:val="clear" w:color="auto" w:fill="F9FAFA"/>
        </w:rPr>
        <w:t>竞争</w:t>
      </w:r>
      <w:r w:rsidRPr="009A4C72">
        <w:rPr>
          <w:rFonts w:ascii="宋体" w:eastAsia="宋体" w:hAnsi="宋体" w:cs="宋体" w:hint="eastAsia"/>
          <w:sz w:val="28"/>
          <w:szCs w:val="28"/>
          <w:shd w:val="clear" w:color="auto" w:fill="F9FAFA"/>
        </w:rPr>
        <w:t>、择优</w:t>
      </w:r>
      <w:r w:rsidRPr="009A4C72">
        <w:rPr>
          <w:rFonts w:ascii="宋体" w:eastAsia="宋体" w:hAnsi="宋体" w:cs="Times New Roman"/>
          <w:sz w:val="28"/>
          <w:szCs w:val="28"/>
          <w:shd w:val="clear" w:color="auto" w:fill="F9FAFA"/>
        </w:rPr>
        <w:t>”</w:t>
      </w:r>
      <w:r>
        <w:rPr>
          <w:rFonts w:ascii="宋体" w:eastAsia="宋体" w:hAnsi="宋体" w:cs="宋体" w:hint="eastAsia"/>
          <w:sz w:val="28"/>
          <w:szCs w:val="28"/>
          <w:shd w:val="clear" w:color="auto" w:fill="F9FAFA"/>
        </w:rPr>
        <w:t>的原则，安徽省黄山生物多样性与短尾猴行为生态学国际联合研究中心</w:t>
      </w:r>
      <w:r w:rsidRPr="009A4C72">
        <w:rPr>
          <w:rFonts w:ascii="宋体" w:eastAsia="宋体" w:hAnsi="宋体" w:cs="宋体" w:hint="eastAsia"/>
          <w:sz w:val="28"/>
          <w:szCs w:val="28"/>
          <w:shd w:val="clear" w:color="auto" w:fill="F9FAFA"/>
        </w:rPr>
        <w:t>设立开放课题，重点支持与本研究中心研究</w:t>
      </w:r>
      <w:r>
        <w:rPr>
          <w:rFonts w:ascii="宋体" w:eastAsia="宋体" w:hAnsi="宋体" w:cs="宋体" w:hint="eastAsia"/>
          <w:sz w:val="28"/>
          <w:szCs w:val="28"/>
          <w:shd w:val="clear" w:color="auto" w:fill="F9FAFA"/>
        </w:rPr>
        <w:t>领域相关的研究课题</w:t>
      </w:r>
      <w:r w:rsidRPr="009A4C72">
        <w:rPr>
          <w:rFonts w:ascii="宋体" w:eastAsia="宋体" w:hAnsi="宋体" w:cs="宋体" w:hint="eastAsia"/>
          <w:sz w:val="28"/>
          <w:szCs w:val="28"/>
          <w:shd w:val="clear" w:color="auto" w:fill="F9FAFA"/>
        </w:rPr>
        <w:t>。</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一、</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重点资助领域</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1.</w:t>
      </w:r>
      <w:r w:rsidRPr="009A4C72">
        <w:rPr>
          <w:rFonts w:ascii="宋体" w:eastAsia="宋体" w:hAnsi="宋体" w:cs="宋体" w:hint="eastAsia"/>
          <w:sz w:val="28"/>
          <w:szCs w:val="28"/>
          <w:shd w:val="clear" w:color="auto" w:fill="F9FAFA"/>
        </w:rPr>
        <w:t>黄山生物多样性的分类、起源与演化</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2.</w:t>
      </w:r>
      <w:r w:rsidRPr="009A4C72">
        <w:rPr>
          <w:rFonts w:ascii="宋体" w:eastAsia="宋体" w:hAnsi="宋体" w:cs="宋体" w:hint="eastAsia"/>
          <w:sz w:val="28"/>
          <w:szCs w:val="28"/>
          <w:shd w:val="clear" w:color="auto" w:fill="F9FAFA"/>
        </w:rPr>
        <w:t>黄山重要、珍稀或特有物种的种群生态学与保护生物学</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Pr>
          <w:rFonts w:ascii="宋体" w:eastAsia="宋体" w:hAnsi="宋体" w:cs="宋体"/>
          <w:sz w:val="28"/>
          <w:szCs w:val="28"/>
          <w:shd w:val="clear" w:color="auto" w:fill="F9FAFA"/>
        </w:rPr>
        <w:t>3.</w:t>
      </w:r>
      <w:r w:rsidRPr="009A4C72">
        <w:rPr>
          <w:rFonts w:ascii="宋体" w:eastAsia="宋体" w:hAnsi="宋体" w:cs="宋体" w:hint="eastAsia"/>
          <w:sz w:val="28"/>
          <w:szCs w:val="28"/>
          <w:shd w:val="clear" w:color="auto" w:fill="F9FAFA"/>
        </w:rPr>
        <w:t>短尾猴的进化历史、区系地理、社会文化</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4.</w:t>
      </w:r>
      <w:r w:rsidRPr="009A4C72">
        <w:rPr>
          <w:rFonts w:ascii="宋体" w:eastAsia="宋体" w:hAnsi="宋体" w:cs="宋体" w:hint="eastAsia"/>
          <w:sz w:val="28"/>
          <w:szCs w:val="28"/>
          <w:shd w:val="clear" w:color="auto" w:fill="F9FAFA"/>
        </w:rPr>
        <w:t>大黄山地区短尾猴与其它动植物的协同进化与生态适应</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5.</w:t>
      </w:r>
      <w:r w:rsidRPr="009A4C72">
        <w:rPr>
          <w:rFonts w:ascii="宋体" w:eastAsia="宋体" w:hAnsi="宋体" w:cs="宋体" w:hint="eastAsia"/>
          <w:sz w:val="28"/>
          <w:szCs w:val="28"/>
          <w:shd w:val="clear" w:color="auto" w:fill="F9FAFA"/>
        </w:rPr>
        <w:t>短尾猴的生态学与行为学</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每年申报课题根据任务需要发布。</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二、</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申请要求</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1. </w:t>
      </w:r>
      <w:r w:rsidRPr="009A4C72">
        <w:rPr>
          <w:rFonts w:ascii="宋体" w:eastAsia="宋体" w:hAnsi="宋体" w:cs="宋体" w:hint="eastAsia"/>
          <w:sz w:val="28"/>
          <w:szCs w:val="28"/>
          <w:shd w:val="clear" w:color="auto" w:fill="F9FAFA"/>
        </w:rPr>
        <w:t>申请资格：</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①申请人应具有博士学位或中级以上职称，具有独立从事研究工作的能力和条件。申请人原则上应与本国际联合研究中心人员合作。</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②申请课题应符合本国际联合研究中心项目指南范围，有明确目标和任务，具有切实可行的技术路线和研究内容。</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2. </w:t>
      </w:r>
      <w:r w:rsidRPr="009A4C72">
        <w:rPr>
          <w:rFonts w:ascii="宋体" w:eastAsia="宋体" w:hAnsi="宋体" w:cs="宋体" w:hint="eastAsia"/>
          <w:sz w:val="28"/>
          <w:szCs w:val="28"/>
          <w:shd w:val="clear" w:color="auto" w:fill="F9FAFA"/>
        </w:rPr>
        <w:t>申请和审批程序：</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申请者填写《安徽省黄山生物多样性与短尾猴行为生态学国际联合研究中心开放课题申请书》，一式两份</w:t>
      </w:r>
      <w:r w:rsidRPr="009A4C72">
        <w:rPr>
          <w:rFonts w:ascii="宋体" w:eastAsia="宋体" w:hAnsi="宋体" w:cs="宋体"/>
          <w:sz w:val="28"/>
          <w:szCs w:val="28"/>
          <w:shd w:val="clear" w:color="auto" w:fill="F9FAFA"/>
        </w:rPr>
        <w:t>(</w:t>
      </w:r>
      <w:r w:rsidRPr="009A4C72">
        <w:rPr>
          <w:rFonts w:ascii="宋体" w:eastAsia="宋体" w:hAnsi="宋体" w:cs="宋体" w:hint="eastAsia"/>
          <w:sz w:val="28"/>
          <w:szCs w:val="28"/>
          <w:shd w:val="clear" w:color="auto" w:fill="F9FAFA"/>
        </w:rPr>
        <w:t>一份为原件</w:t>
      </w:r>
      <w:r w:rsidRPr="009A4C72">
        <w:rPr>
          <w:rFonts w:ascii="宋体" w:eastAsia="宋体" w:hAnsi="宋体" w:cs="宋体"/>
          <w:sz w:val="28"/>
          <w:szCs w:val="28"/>
          <w:shd w:val="clear" w:color="auto" w:fill="F9FAFA"/>
        </w:rPr>
        <w:t>)</w:t>
      </w:r>
      <w:r w:rsidRPr="009A4C72">
        <w:rPr>
          <w:rFonts w:ascii="宋体" w:eastAsia="宋体" w:hAnsi="宋体" w:cs="宋体" w:hint="eastAsia"/>
          <w:sz w:val="28"/>
          <w:szCs w:val="28"/>
          <w:shd w:val="clear" w:color="auto" w:fill="F9FAFA"/>
        </w:rPr>
        <w:t>，经所在单位同意并加盖公章后，向国际联合研究中心申报，同时提交电子版（</w:t>
      </w:r>
      <w:r w:rsidRPr="009A4C72">
        <w:rPr>
          <w:rFonts w:ascii="宋体" w:eastAsia="宋体" w:hAnsi="宋体" w:cs="宋体"/>
          <w:sz w:val="28"/>
          <w:szCs w:val="28"/>
          <w:shd w:val="clear" w:color="auto" w:fill="F9FAFA"/>
        </w:rPr>
        <w:t>hsmonkey@ahu.edu.cn</w:t>
      </w:r>
      <w:r w:rsidRPr="009A4C72">
        <w:rPr>
          <w:rFonts w:ascii="宋体" w:eastAsia="宋体" w:hAnsi="宋体" w:cs="宋体" w:hint="eastAsia"/>
          <w:sz w:val="28"/>
          <w:szCs w:val="28"/>
          <w:shd w:val="clear" w:color="auto" w:fill="F9FAFA"/>
        </w:rPr>
        <w:t>）。国际联合研究中心将组织相关专家对所有申请项目进行评审，根据评审情况择优资助。</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3. </w:t>
      </w:r>
      <w:r w:rsidRPr="009A4C72">
        <w:rPr>
          <w:rFonts w:ascii="宋体" w:eastAsia="宋体" w:hAnsi="宋体" w:cs="宋体" w:hint="eastAsia"/>
          <w:sz w:val="28"/>
          <w:szCs w:val="28"/>
          <w:shd w:val="clear" w:color="auto" w:fill="F9FAFA"/>
        </w:rPr>
        <w:t>资助经费及研究周期：</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课题研究周期一般为</w:t>
      </w:r>
      <w:r w:rsidRPr="009A4C72">
        <w:rPr>
          <w:rFonts w:ascii="宋体" w:eastAsia="宋体" w:hAnsi="宋体" w:cs="宋体"/>
          <w:sz w:val="28"/>
          <w:szCs w:val="28"/>
          <w:shd w:val="clear" w:color="auto" w:fill="F9FAFA"/>
        </w:rPr>
        <w:t>1</w:t>
      </w:r>
      <w:r w:rsidRPr="009A4C72">
        <w:rPr>
          <w:rFonts w:ascii="宋体" w:eastAsia="宋体" w:hAnsi="宋体" w:cs="宋体" w:hint="eastAsia"/>
          <w:sz w:val="28"/>
          <w:szCs w:val="28"/>
          <w:shd w:val="clear" w:color="auto" w:fill="F9FAFA"/>
        </w:rPr>
        <w:t>年，从签订项目合同日开始执行。资助额度</w:t>
      </w:r>
      <w:r w:rsidRPr="009A4C72">
        <w:rPr>
          <w:rFonts w:ascii="宋体" w:eastAsia="宋体" w:hAnsi="宋体" w:cs="宋体"/>
          <w:sz w:val="28"/>
          <w:szCs w:val="28"/>
          <w:shd w:val="clear" w:color="auto" w:fill="F9FAFA"/>
        </w:rPr>
        <w:t>2</w:t>
      </w:r>
      <w:r w:rsidRPr="009A4C72">
        <w:rPr>
          <w:rFonts w:ascii="宋体" w:eastAsia="宋体" w:hAnsi="宋体" w:cs="宋体" w:hint="eastAsia"/>
          <w:sz w:val="28"/>
          <w:szCs w:val="28"/>
          <w:shd w:val="clear" w:color="auto" w:fill="F9FAFA"/>
        </w:rPr>
        <w:t>万</w:t>
      </w:r>
      <w:r w:rsidRPr="009A4C72">
        <w:rPr>
          <w:rFonts w:ascii="宋体" w:eastAsia="宋体" w:hAnsi="宋体" w:cs="宋体"/>
          <w:sz w:val="28"/>
          <w:szCs w:val="28"/>
          <w:shd w:val="clear" w:color="auto" w:fill="F9FAFA"/>
        </w:rPr>
        <w:t>/</w:t>
      </w:r>
      <w:r w:rsidRPr="009A4C72">
        <w:rPr>
          <w:rFonts w:ascii="宋体" w:eastAsia="宋体" w:hAnsi="宋体" w:cs="宋体" w:hint="eastAsia"/>
          <w:sz w:val="28"/>
          <w:szCs w:val="28"/>
          <w:shd w:val="clear" w:color="auto" w:fill="F9FAFA"/>
        </w:rPr>
        <w:t>项。项目经费可外拨到申请人所在单位。</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4.</w:t>
      </w:r>
      <w:r w:rsidRPr="009A4C72">
        <w:rPr>
          <w:rFonts w:ascii="宋体" w:eastAsia="宋体" w:hAnsi="宋体" w:cs="宋体" w:hint="eastAsia"/>
          <w:sz w:val="28"/>
          <w:szCs w:val="28"/>
        </w:rPr>
        <w:t>申请者在接到批准资助通知后，应于</w:t>
      </w:r>
      <w:r w:rsidRPr="009A4C72">
        <w:rPr>
          <w:rFonts w:ascii="宋体" w:eastAsia="宋体" w:hAnsi="宋体" w:cs="宋体"/>
          <w:sz w:val="28"/>
          <w:szCs w:val="28"/>
        </w:rPr>
        <w:t>15</w:t>
      </w:r>
      <w:r w:rsidRPr="009A4C72">
        <w:rPr>
          <w:rFonts w:ascii="宋体" w:eastAsia="宋体" w:hAnsi="宋体" w:cs="宋体" w:hint="eastAsia"/>
          <w:sz w:val="28"/>
          <w:szCs w:val="28"/>
        </w:rPr>
        <w:t>天内与中心签订项目合同书。无正当理由逾期未签订合同者视为自动放弃接受资助。</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三、</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项目管理</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1. </w:t>
      </w:r>
      <w:r w:rsidRPr="009A4C72">
        <w:rPr>
          <w:rFonts w:ascii="宋体" w:eastAsia="宋体" w:hAnsi="宋体" w:cs="宋体" w:hint="eastAsia"/>
          <w:sz w:val="28"/>
          <w:szCs w:val="28"/>
          <w:shd w:val="clear" w:color="auto" w:fill="F9FAFA"/>
        </w:rPr>
        <w:t>课题经费实行专</w:t>
      </w:r>
      <w:r>
        <w:rPr>
          <w:rFonts w:ascii="宋体" w:eastAsia="宋体" w:hAnsi="宋体" w:cs="宋体" w:hint="eastAsia"/>
          <w:sz w:val="28"/>
          <w:szCs w:val="28"/>
          <w:shd w:val="clear" w:color="auto" w:fill="F9FAFA"/>
        </w:rPr>
        <w:t>款专用，使用范围包括与研究课题相关的材料费、分析测试费、差旅费</w:t>
      </w:r>
      <w:r w:rsidRPr="009A4C72">
        <w:rPr>
          <w:rFonts w:ascii="宋体" w:eastAsia="宋体" w:hAnsi="宋体" w:cs="宋体" w:hint="eastAsia"/>
          <w:sz w:val="28"/>
          <w:szCs w:val="28"/>
          <w:shd w:val="clear" w:color="auto" w:fill="F9FAFA"/>
        </w:rPr>
        <w:t>和论文版面费等。</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2. </w:t>
      </w:r>
      <w:r w:rsidRPr="009A4C72">
        <w:rPr>
          <w:rFonts w:ascii="宋体" w:eastAsia="宋体" w:hAnsi="宋体" w:cs="宋体" w:hint="eastAsia"/>
          <w:sz w:val="28"/>
          <w:szCs w:val="28"/>
          <w:shd w:val="clear" w:color="auto" w:fill="F9FAFA"/>
        </w:rPr>
        <w:t>课题实施过程中，不得随意更改原定的研究目标</w:t>
      </w:r>
      <w:r>
        <w:rPr>
          <w:rFonts w:ascii="宋体" w:eastAsia="宋体" w:hAnsi="宋体" w:cs="宋体" w:hint="eastAsia"/>
          <w:sz w:val="28"/>
          <w:szCs w:val="28"/>
          <w:shd w:val="clear" w:color="auto" w:fill="F9FAFA"/>
        </w:rPr>
        <w:t>、技术路线和</w:t>
      </w:r>
      <w:r w:rsidRPr="009A4C72">
        <w:rPr>
          <w:rFonts w:ascii="宋体" w:eastAsia="宋体" w:hAnsi="宋体" w:cs="宋体" w:hint="eastAsia"/>
          <w:sz w:val="28"/>
          <w:szCs w:val="28"/>
          <w:shd w:val="clear" w:color="auto" w:fill="F9FAFA"/>
        </w:rPr>
        <w:t>研究内容。对于进展不良或不按中心有关规定执行的开放课题，经中心主任批准，可中断或取消对该课题的资助，</w:t>
      </w:r>
      <w:r>
        <w:rPr>
          <w:rFonts w:ascii="宋体" w:eastAsia="宋体" w:hAnsi="宋体" w:cs="宋体" w:hint="eastAsia"/>
          <w:sz w:val="28"/>
          <w:szCs w:val="28"/>
          <w:shd w:val="clear" w:color="auto" w:fill="F9FAFA"/>
        </w:rPr>
        <w:t>函告依托单位</w:t>
      </w:r>
      <w:r w:rsidRPr="009A4C72">
        <w:rPr>
          <w:rFonts w:ascii="宋体" w:eastAsia="宋体" w:hAnsi="宋体" w:cs="宋体" w:hint="eastAsia"/>
          <w:sz w:val="28"/>
          <w:szCs w:val="28"/>
          <w:shd w:val="clear" w:color="auto" w:fill="F9FAFA"/>
        </w:rPr>
        <w:t>并追回研究经费。</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3. </w:t>
      </w:r>
      <w:r w:rsidRPr="009A4C72">
        <w:rPr>
          <w:rFonts w:ascii="宋体" w:eastAsia="宋体" w:hAnsi="宋体" w:cs="宋体" w:hint="eastAsia"/>
          <w:sz w:val="28"/>
          <w:szCs w:val="28"/>
          <w:shd w:val="clear" w:color="auto" w:fill="F9FAFA"/>
        </w:rPr>
        <w:t>项目实施期间，被资助人视为中心流动科研人员。</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4. </w:t>
      </w:r>
      <w:r w:rsidRPr="009A4C72">
        <w:rPr>
          <w:rFonts w:ascii="宋体" w:eastAsia="宋体" w:hAnsi="宋体" w:cs="宋体" w:hint="eastAsia"/>
          <w:sz w:val="28"/>
          <w:szCs w:val="28"/>
          <w:shd w:val="clear" w:color="auto" w:fill="F9FAFA"/>
        </w:rPr>
        <w:t>课题完成一个月内提交总结报告。由中心专家对课题完成质量和学术水平进行评价，必要时进行答辩。对完成课题优秀的申请者，可连续申请资助。</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四、</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成果管理</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1. </w:t>
      </w:r>
      <w:r w:rsidRPr="009A4C72">
        <w:rPr>
          <w:rFonts w:ascii="宋体" w:eastAsia="宋体" w:hAnsi="宋体" w:cs="宋体" w:hint="eastAsia"/>
          <w:sz w:val="28"/>
          <w:szCs w:val="28"/>
          <w:shd w:val="clear" w:color="auto" w:fill="F9FAFA"/>
        </w:rPr>
        <w:t>开放课题的研究成果由国际联合研究中心和研究者所在单位共享，成果共同署名</w:t>
      </w:r>
      <w:r>
        <w:rPr>
          <w:rFonts w:ascii="宋体" w:eastAsia="宋体" w:hAnsi="宋体" w:cs="宋体" w:hint="eastAsia"/>
          <w:sz w:val="28"/>
          <w:szCs w:val="28"/>
          <w:shd w:val="clear" w:color="auto" w:fill="F9FAFA"/>
        </w:rPr>
        <w:t>。</w:t>
      </w:r>
      <w:r w:rsidRPr="009A4C72">
        <w:rPr>
          <w:rFonts w:ascii="宋体" w:eastAsia="宋体" w:hAnsi="宋体" w:cs="宋体" w:hint="eastAsia"/>
          <w:sz w:val="28"/>
          <w:szCs w:val="28"/>
          <w:shd w:val="clear" w:color="auto" w:fill="F9FAFA"/>
        </w:rPr>
        <w:t>项目承担单位可以作为第一作者单位，国际联合研究中心作为通讯作者单位。</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2. </w:t>
      </w:r>
      <w:r w:rsidRPr="009A4C72">
        <w:rPr>
          <w:rFonts w:ascii="宋体" w:eastAsia="宋体" w:hAnsi="宋体" w:cs="宋体" w:hint="eastAsia"/>
          <w:sz w:val="28"/>
          <w:szCs w:val="28"/>
          <w:shd w:val="clear" w:color="auto" w:fill="F9FAFA"/>
        </w:rPr>
        <w:t>成果标注资助：安徽省黄山生物多样性与短尾猴行为生态学国际联合研究中心（</w:t>
      </w:r>
      <w:r w:rsidRPr="009A4C72">
        <w:rPr>
          <w:rFonts w:ascii="宋体" w:eastAsia="宋体" w:hAnsi="宋体" w:cs="宋体"/>
          <w:sz w:val="28"/>
          <w:szCs w:val="28"/>
          <w:shd w:val="clear" w:color="auto" w:fill="F9FAFA"/>
        </w:rPr>
        <w:t>International Research Center for Huangshan Biodiversity and Tibetan Macaque Behavioral Ecology</w:t>
      </w:r>
      <w:r w:rsidRPr="009A4C72">
        <w:rPr>
          <w:rFonts w:ascii="宋体" w:eastAsia="宋体" w:hAnsi="宋体" w:cs="宋体" w:hint="eastAsia"/>
          <w:sz w:val="28"/>
          <w:szCs w:val="28"/>
          <w:shd w:val="clear" w:color="auto" w:fill="F9FAFA"/>
        </w:rPr>
        <w:t>）</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sz w:val="28"/>
          <w:szCs w:val="28"/>
          <w:shd w:val="clear" w:color="auto" w:fill="F9FAFA"/>
        </w:rPr>
        <w:t xml:space="preserve">3. </w:t>
      </w:r>
      <w:r w:rsidRPr="009A4C72">
        <w:rPr>
          <w:rFonts w:ascii="宋体" w:eastAsia="宋体" w:hAnsi="宋体" w:cs="宋体" w:hint="eastAsia"/>
          <w:sz w:val="28"/>
          <w:szCs w:val="28"/>
          <w:shd w:val="clear" w:color="auto" w:fill="F9FAFA"/>
        </w:rPr>
        <w:t>所有科研资料交由国际联合研究中心统一保存。</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五、</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联系方式</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联系人：佘老师</w:t>
      </w:r>
    </w:p>
    <w:p w:rsidR="00E028FA" w:rsidRPr="009A4C72" w:rsidRDefault="00E028FA" w:rsidP="009A4C72">
      <w:pPr>
        <w:ind w:firstLineChars="192" w:firstLine="31680"/>
        <w:jc w:val="left"/>
        <w:rPr>
          <w:rFonts w:ascii="宋体" w:eastAsia="宋体" w:hAnsi="宋体" w:cs="宋体"/>
          <w:sz w:val="28"/>
          <w:szCs w:val="28"/>
          <w:shd w:val="clear" w:color="auto" w:fill="F9FAFA"/>
        </w:rPr>
      </w:pPr>
      <w:r w:rsidRPr="009A4C72">
        <w:rPr>
          <w:rFonts w:ascii="宋体" w:eastAsia="宋体" w:hAnsi="宋体" w:cs="宋体" w:hint="eastAsia"/>
          <w:sz w:val="28"/>
          <w:szCs w:val="28"/>
          <w:shd w:val="clear" w:color="auto" w:fill="F9FAFA"/>
        </w:rPr>
        <w:t>手机号码：</w:t>
      </w:r>
      <w:r w:rsidRPr="009A4C72">
        <w:rPr>
          <w:rFonts w:ascii="宋体" w:eastAsia="宋体" w:hAnsi="宋体" w:cs="宋体"/>
          <w:sz w:val="28"/>
          <w:szCs w:val="28"/>
          <w:shd w:val="clear" w:color="auto" w:fill="F9FAFA"/>
        </w:rPr>
        <w:t>15856903268</w:t>
      </w:r>
    </w:p>
    <w:p w:rsidR="00E028FA" w:rsidRPr="009A4C72" w:rsidRDefault="00E028FA" w:rsidP="009A4C72">
      <w:pPr>
        <w:ind w:firstLineChars="192" w:firstLine="31680"/>
        <w:jc w:val="left"/>
        <w:rPr>
          <w:rFonts w:ascii="宋体" w:eastAsia="宋体" w:hAnsi="宋体" w:cs="宋体"/>
          <w:sz w:val="28"/>
          <w:szCs w:val="28"/>
          <w:shd w:val="clear" w:color="auto" w:fill="F9FAFA"/>
        </w:rPr>
      </w:pPr>
      <w:r w:rsidRPr="009A4C72">
        <w:rPr>
          <w:rFonts w:ascii="宋体" w:eastAsia="宋体" w:hAnsi="宋体" w:cs="宋体" w:hint="eastAsia"/>
          <w:sz w:val="28"/>
          <w:szCs w:val="28"/>
          <w:shd w:val="clear" w:color="auto" w:fill="F9FAFA"/>
        </w:rPr>
        <w:t>固定电话：</w:t>
      </w:r>
      <w:r w:rsidRPr="009A4C72">
        <w:rPr>
          <w:rFonts w:ascii="宋体" w:eastAsia="宋体" w:hAnsi="宋体" w:cs="宋体"/>
          <w:sz w:val="28"/>
          <w:szCs w:val="28"/>
          <w:shd w:val="clear" w:color="auto" w:fill="F9FAFA"/>
        </w:rPr>
        <w:t>86-551-63861913</w:t>
      </w:r>
      <w:bookmarkStart w:id="0" w:name="_GoBack"/>
      <w:bookmarkEnd w:id="0"/>
    </w:p>
    <w:p w:rsidR="00E028FA" w:rsidRPr="009A4C72" w:rsidRDefault="00E028FA" w:rsidP="009A4C72">
      <w:pPr>
        <w:ind w:firstLineChars="192" w:firstLine="31680"/>
        <w:jc w:val="left"/>
        <w:rPr>
          <w:rFonts w:ascii="宋体" w:eastAsia="宋体" w:hAnsi="宋体" w:cs="宋体"/>
          <w:sz w:val="28"/>
          <w:szCs w:val="28"/>
          <w:shd w:val="clear" w:color="auto" w:fill="F9FAFA"/>
        </w:rPr>
      </w:pPr>
      <w:r w:rsidRPr="009A4C72">
        <w:rPr>
          <w:rFonts w:ascii="宋体" w:eastAsia="宋体" w:hAnsi="宋体" w:cs="宋体"/>
          <w:sz w:val="28"/>
          <w:szCs w:val="28"/>
          <w:shd w:val="clear" w:color="auto" w:fill="F9FAFA"/>
        </w:rPr>
        <w:t>E-Mail: hsmonkey@ahu.edu.cn</w:t>
      </w:r>
    </w:p>
    <w:p w:rsidR="00E028FA" w:rsidRPr="009A4C72" w:rsidRDefault="00E028FA" w:rsidP="009A4C72">
      <w:pPr>
        <w:ind w:firstLineChars="192" w:firstLine="31680"/>
        <w:jc w:val="left"/>
        <w:rPr>
          <w:rFonts w:ascii="宋体" w:eastAsia="宋体" w:hAnsi="宋体" w:cs="Times New Roman"/>
          <w:sz w:val="28"/>
          <w:szCs w:val="28"/>
          <w:shd w:val="clear" w:color="auto" w:fill="F9FAFA"/>
        </w:rPr>
      </w:pPr>
      <w:r w:rsidRPr="009A4C72">
        <w:rPr>
          <w:rFonts w:ascii="宋体" w:eastAsia="宋体" w:hAnsi="宋体" w:cs="宋体" w:hint="eastAsia"/>
          <w:sz w:val="28"/>
          <w:szCs w:val="28"/>
          <w:shd w:val="clear" w:color="auto" w:fill="F9FAFA"/>
        </w:rPr>
        <w:t>地</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址：合肥市九龙路</w:t>
      </w:r>
      <w:r w:rsidRPr="009A4C72">
        <w:rPr>
          <w:rFonts w:ascii="宋体" w:eastAsia="宋体" w:hAnsi="宋体" w:cs="宋体"/>
          <w:sz w:val="28"/>
          <w:szCs w:val="28"/>
          <w:shd w:val="clear" w:color="auto" w:fill="F9FAFA"/>
        </w:rPr>
        <w:t>111</w:t>
      </w:r>
      <w:r w:rsidRPr="009A4C72">
        <w:rPr>
          <w:rFonts w:ascii="宋体" w:eastAsia="宋体" w:hAnsi="宋体" w:cs="宋体" w:hint="eastAsia"/>
          <w:sz w:val="28"/>
          <w:szCs w:val="28"/>
          <w:shd w:val="clear" w:color="auto" w:fill="F9FAFA"/>
        </w:rPr>
        <w:t>号安徽大学理工</w:t>
      </w:r>
      <w:r w:rsidRPr="009A4C72">
        <w:rPr>
          <w:rFonts w:ascii="宋体" w:eastAsia="宋体" w:hAnsi="宋体" w:cs="宋体"/>
          <w:sz w:val="28"/>
          <w:szCs w:val="28"/>
          <w:shd w:val="clear" w:color="auto" w:fill="F9FAFA"/>
        </w:rPr>
        <w:t>F</w:t>
      </w:r>
      <w:r w:rsidRPr="009A4C72">
        <w:rPr>
          <w:rFonts w:ascii="宋体" w:eastAsia="宋体" w:hAnsi="宋体" w:cs="宋体" w:hint="eastAsia"/>
          <w:sz w:val="28"/>
          <w:szCs w:val="28"/>
          <w:shd w:val="clear" w:color="auto" w:fill="F9FAFA"/>
        </w:rPr>
        <w:t>楼</w:t>
      </w:r>
      <w:r w:rsidRPr="009A4C72">
        <w:rPr>
          <w:rFonts w:ascii="宋体" w:eastAsia="宋体" w:hAnsi="宋体" w:cs="宋体"/>
          <w:sz w:val="28"/>
          <w:szCs w:val="28"/>
          <w:shd w:val="clear" w:color="auto" w:fill="F9FAFA"/>
        </w:rPr>
        <w:t>217</w:t>
      </w:r>
      <w:r>
        <w:rPr>
          <w:rFonts w:ascii="宋体" w:eastAsia="宋体" w:hAnsi="宋体" w:cs="宋体" w:hint="eastAsia"/>
          <w:sz w:val="28"/>
          <w:szCs w:val="28"/>
          <w:shd w:val="clear" w:color="auto" w:fill="F9FAFA"/>
        </w:rPr>
        <w:t>室</w:t>
      </w:r>
    </w:p>
    <w:p w:rsidR="00E028FA" w:rsidRPr="009A4C72" w:rsidRDefault="00E028FA" w:rsidP="009A4C72">
      <w:pPr>
        <w:ind w:firstLineChars="192" w:firstLine="31680"/>
        <w:jc w:val="left"/>
        <w:rPr>
          <w:rFonts w:ascii="宋体" w:eastAsia="宋体" w:hAnsi="宋体" w:cs="宋体"/>
          <w:sz w:val="28"/>
          <w:szCs w:val="28"/>
          <w:shd w:val="clear" w:color="auto" w:fill="F9FAFA"/>
        </w:rPr>
      </w:pPr>
      <w:r w:rsidRPr="009A4C72">
        <w:rPr>
          <w:rFonts w:ascii="宋体" w:eastAsia="宋体" w:hAnsi="宋体" w:cs="宋体" w:hint="eastAsia"/>
          <w:sz w:val="28"/>
          <w:szCs w:val="28"/>
          <w:shd w:val="clear" w:color="auto" w:fill="F9FAFA"/>
        </w:rPr>
        <w:t>邮</w:t>
      </w:r>
      <w:r w:rsidRPr="009A4C72">
        <w:rPr>
          <w:rFonts w:ascii="宋体" w:eastAsia="宋体" w:hAnsi="宋体" w:cs="宋体"/>
          <w:sz w:val="28"/>
          <w:szCs w:val="28"/>
          <w:shd w:val="clear" w:color="auto" w:fill="F9FAFA"/>
        </w:rPr>
        <w:t xml:space="preserve"> </w:t>
      </w:r>
      <w:r w:rsidRPr="009A4C72">
        <w:rPr>
          <w:rFonts w:ascii="宋体" w:eastAsia="宋体" w:hAnsi="宋体" w:cs="宋体" w:hint="eastAsia"/>
          <w:sz w:val="28"/>
          <w:szCs w:val="28"/>
          <w:shd w:val="clear" w:color="auto" w:fill="F9FAFA"/>
        </w:rPr>
        <w:t>编：</w:t>
      </w:r>
      <w:r w:rsidRPr="009A4C72">
        <w:rPr>
          <w:rFonts w:ascii="宋体" w:eastAsia="宋体" w:hAnsi="宋体" w:cs="宋体"/>
          <w:sz w:val="28"/>
          <w:szCs w:val="28"/>
          <w:shd w:val="clear" w:color="auto" w:fill="F9FAFA"/>
        </w:rPr>
        <w:t>230601</w:t>
      </w:r>
    </w:p>
    <w:p w:rsidR="00E028FA" w:rsidRPr="00212E9B" w:rsidRDefault="00E028FA">
      <w:pPr>
        <w:rPr>
          <w:rFonts w:ascii="Calibri" w:eastAsia="Times New Roman" w:hAnsi="Calibri" w:cs="Times New Roman"/>
        </w:rPr>
      </w:pPr>
    </w:p>
    <w:sectPr w:rsidR="00E028FA" w:rsidRPr="00212E9B" w:rsidSect="00B3188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8FA" w:rsidRDefault="00E028FA">
      <w:pPr>
        <w:rPr>
          <w:rFonts w:cs="Times New Roman"/>
        </w:rPr>
      </w:pPr>
      <w:r>
        <w:rPr>
          <w:rFonts w:cs="Times New Roman"/>
        </w:rPr>
        <w:separator/>
      </w:r>
    </w:p>
  </w:endnote>
  <w:endnote w:type="continuationSeparator" w:id="0">
    <w:p w:rsidR="00E028FA" w:rsidRDefault="00E028F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FA" w:rsidRDefault="00E028FA" w:rsidP="00EB4EE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8FA" w:rsidRDefault="00E028F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8FA" w:rsidRDefault="00E028FA">
      <w:pPr>
        <w:rPr>
          <w:rFonts w:cs="Times New Roman"/>
        </w:rPr>
      </w:pPr>
      <w:r>
        <w:rPr>
          <w:rFonts w:cs="Times New Roman"/>
        </w:rPr>
        <w:separator/>
      </w:r>
    </w:p>
  </w:footnote>
  <w:footnote w:type="continuationSeparator" w:id="0">
    <w:p w:rsidR="00E028FA" w:rsidRDefault="00E028F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A15"/>
    <w:rsid w:val="00212E9B"/>
    <w:rsid w:val="00284824"/>
    <w:rsid w:val="00410C1E"/>
    <w:rsid w:val="004D6EE9"/>
    <w:rsid w:val="00537681"/>
    <w:rsid w:val="008C7A15"/>
    <w:rsid w:val="009A4C72"/>
    <w:rsid w:val="00B31885"/>
    <w:rsid w:val="00C02F67"/>
    <w:rsid w:val="00C10C22"/>
    <w:rsid w:val="00E028FA"/>
    <w:rsid w:val="00EB4E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85"/>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76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D6E3E"/>
    <w:rPr>
      <w:rFonts w:cs="等线"/>
      <w:sz w:val="18"/>
      <w:szCs w:val="18"/>
    </w:rPr>
  </w:style>
  <w:style w:type="character" w:styleId="PageNumber">
    <w:name w:val="page number"/>
    <w:basedOn w:val="DefaultParagraphFont"/>
    <w:uiPriority w:val="99"/>
    <w:rsid w:val="00537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208</Words>
  <Characters>1186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安徽省黄山生物多样性与短尾猴行为生态学国际联合研究中心</dc:title>
  <dc:subject/>
  <dc:creator>李进华</dc:creator>
  <cp:keywords/>
  <dc:description/>
  <cp:lastModifiedBy>李进华</cp:lastModifiedBy>
  <cp:revision>2</cp:revision>
  <dcterms:created xsi:type="dcterms:W3CDTF">2020-12-02T07:49:00Z</dcterms:created>
  <dcterms:modified xsi:type="dcterms:W3CDTF">2020-12-02T07:49:00Z</dcterms:modified>
</cp:coreProperties>
</file>